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6E" w:rsidRDefault="001A7D6E" w:rsidP="001A7D6E"/>
    <w:p w:rsidR="001A7D6E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E62DDC" w:rsidRDefault="001A7D6E" w:rsidP="001A7D6E"/>
    <w:p w:rsidR="001A7D6E" w:rsidRPr="00967848" w:rsidRDefault="001A7D6E" w:rsidP="001A7D6E">
      <w:pPr>
        <w:pStyle w:val="Overskrift1"/>
        <w:jc w:val="both"/>
        <w:rPr>
          <w:rFonts w:ascii="Calibri" w:hAnsi="Calibri" w:cs="Calibri"/>
          <w:sz w:val="22"/>
          <w:szCs w:val="22"/>
        </w:rPr>
      </w:pPr>
      <w:r w:rsidRPr="00967848">
        <w:rPr>
          <w:rFonts w:ascii="Calibri" w:hAnsi="Calibri" w:cs="Calibri"/>
          <w:sz w:val="22"/>
          <w:szCs w:val="22"/>
        </w:rPr>
        <w:t xml:space="preserve">  </w:t>
      </w:r>
    </w:p>
    <w:p w:rsidR="001A7D6E" w:rsidRDefault="001A7D6E" w:rsidP="001A7D6E">
      <w:pPr>
        <w:jc w:val="center"/>
      </w:pPr>
    </w:p>
    <w:p w:rsidR="001A7D6E" w:rsidRPr="00BD0F70" w:rsidRDefault="001A7D6E" w:rsidP="001A7D6E">
      <w:r>
        <w:rPr>
          <w:noProof/>
        </w:rPr>
        <w:drawing>
          <wp:inline distT="0" distB="0" distL="0" distR="0" wp14:anchorId="5D0B2DCC" wp14:editId="10E8C5A0">
            <wp:extent cx="5752465" cy="1095375"/>
            <wp:effectExtent l="0" t="0" r="635" b="9525"/>
            <wp:docPr id="2" name="Billede 2" descr="Gym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Dan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6E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</w:p>
    <w:p w:rsidR="001A7D6E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  <w:r>
        <w:rPr>
          <w:rFonts w:ascii="Calibri" w:hAnsi="Calibri" w:cs="Calibri"/>
          <w:b/>
          <w:sz w:val="96"/>
          <w:szCs w:val="96"/>
        </w:rPr>
        <w:t>Informationer til TeamGym Indbydelser</w:t>
      </w:r>
    </w:p>
    <w:p w:rsidR="001A7D6E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</w:p>
    <w:p w:rsidR="001A7D6E" w:rsidRPr="00967848" w:rsidRDefault="001A7D6E" w:rsidP="001A7D6E">
      <w:pPr>
        <w:jc w:val="center"/>
        <w:rPr>
          <w:rFonts w:ascii="Calibri" w:hAnsi="Calibri" w:cs="Calibri"/>
          <w:b/>
          <w:sz w:val="96"/>
          <w:szCs w:val="96"/>
        </w:rPr>
      </w:pPr>
    </w:p>
    <w:p w:rsidR="001A7D6E" w:rsidRDefault="001A7D6E" w:rsidP="001A7D6E">
      <w:pPr>
        <w:jc w:val="center"/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Dette dokument indeholder de emner en indbydelse skal indeholde.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</w:t>
      </w:r>
      <w:r w:rsidRPr="009022C7">
        <w:rPr>
          <w:rFonts w:ascii="Calibri" w:hAnsi="Calibri" w:cs="Calibri"/>
          <w:color w:val="00B0F0"/>
          <w:sz w:val="22"/>
          <w:szCs w:val="22"/>
        </w:rPr>
        <w:t xml:space="preserve">blå </w:t>
      </w:r>
      <w:r w:rsidRPr="009022C7">
        <w:rPr>
          <w:rFonts w:ascii="Calibri" w:hAnsi="Calibri" w:cs="Calibri"/>
          <w:color w:val="000000" w:themeColor="text1"/>
          <w:sz w:val="22"/>
          <w:szCs w:val="22"/>
        </w:rPr>
        <w:t>afsnit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er op til værtsforeningen at udfylde.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Forsiden skal indeholde følgende tekst. I stedet for teksten GymDanmark benyttes GymDanmark logoet,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GymDanmark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Arrangerer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STÆVNE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i samarbejde med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VÆRTS</w:t>
      </w:r>
      <w:r w:rsidRPr="008D6B3A">
        <w:rPr>
          <w:rFonts w:ascii="Calibri" w:hAnsi="Calibri" w:cs="Calibri"/>
          <w:sz w:val="22"/>
          <w:szCs w:val="22"/>
        </w:rPr>
        <w:t>FORENING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pStyle w:val="Overskrift2"/>
      </w:pPr>
      <w:r w:rsidRPr="008D6B3A">
        <w:t>Tekst der skal indsættes i indbydelsen.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Velkomst:</w:t>
      </w: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Skrives af foreningen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Anmeldelse af del</w:t>
      </w:r>
      <w:r>
        <w:rPr>
          <w:rFonts w:ascii="Calibri" w:hAnsi="Calibri" w:cs="Calibri"/>
          <w:sz w:val="22"/>
          <w:szCs w:val="22"/>
        </w:rPr>
        <w:t>tagere, spring og rytmeserier samt musikupload.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Holdene skal anmelde deltagere, rytme- og springlister, samt uploade musik på forhånd. Dette</w:t>
      </w:r>
      <w:r>
        <w:rPr>
          <w:rFonts w:ascii="Calibri" w:hAnsi="Calibri" w:cs="Calibri"/>
          <w:sz w:val="22"/>
          <w:szCs w:val="22"/>
        </w:rPr>
        <w:t xml:space="preserve"> </w:t>
      </w:r>
      <w:r w:rsidRPr="008D6B3A">
        <w:rPr>
          <w:rFonts w:ascii="Calibri" w:hAnsi="Calibri" w:cs="Calibri"/>
          <w:sz w:val="22"/>
          <w:szCs w:val="22"/>
        </w:rPr>
        <w:t>gøres via intern</w:t>
      </w:r>
      <w:r>
        <w:rPr>
          <w:rFonts w:ascii="Calibri" w:hAnsi="Calibri" w:cs="Calibri"/>
          <w:sz w:val="22"/>
          <w:szCs w:val="22"/>
        </w:rPr>
        <w:t>ettet på www.gymdanmark.dk.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Anmeldelsen skal ske på forhånd via internettet.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 xml:space="preserve">Der </w:t>
      </w:r>
      <w:r>
        <w:rPr>
          <w:rFonts w:ascii="Calibri" w:hAnsi="Calibri" w:cs="Calibri"/>
          <w:sz w:val="22"/>
          <w:szCs w:val="22"/>
        </w:rPr>
        <w:t>er</w:t>
      </w:r>
      <w:r w:rsidRPr="008D6B3A">
        <w:rPr>
          <w:rFonts w:ascii="Calibri" w:hAnsi="Calibri" w:cs="Calibri"/>
          <w:sz w:val="22"/>
          <w:szCs w:val="22"/>
        </w:rPr>
        <w:t xml:space="preserve"> mulighed for at ændre i indtastningerne på stævnesekretariatet indtil 2 timer før</w:t>
      </w:r>
      <w:r>
        <w:rPr>
          <w:rFonts w:ascii="Calibri" w:hAnsi="Calibri" w:cs="Calibri"/>
          <w:sz w:val="22"/>
          <w:szCs w:val="22"/>
        </w:rPr>
        <w:t xml:space="preserve"> </w:t>
      </w:r>
      <w:r w:rsidRPr="008D6B3A">
        <w:rPr>
          <w:rFonts w:ascii="Calibri" w:hAnsi="Calibri" w:cs="Calibri"/>
          <w:sz w:val="22"/>
          <w:szCs w:val="22"/>
        </w:rPr>
        <w:t>puljen begynder. Undtaget for dette er dog musikupload der skal ske aftenen inden konkurrence</w:t>
      </w:r>
      <w:r>
        <w:rPr>
          <w:rFonts w:ascii="Calibri" w:hAnsi="Calibri" w:cs="Calibri"/>
          <w:sz w:val="22"/>
          <w:szCs w:val="22"/>
        </w:rPr>
        <w:t xml:space="preserve">dagen </w:t>
      </w:r>
      <w:r w:rsidRPr="008D6B3A">
        <w:rPr>
          <w:rFonts w:ascii="Calibri" w:hAnsi="Calibri" w:cs="Calibri"/>
          <w:sz w:val="22"/>
          <w:szCs w:val="22"/>
        </w:rPr>
        <w:t>senest kl. 18.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Ændringer kan foretages lige indtil man skal på gulvet.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 D</w:t>
      </w:r>
      <w:r w:rsidRPr="008D6B3A">
        <w:rPr>
          <w:rFonts w:ascii="Calibri" w:hAnsi="Calibri" w:cs="Calibri"/>
          <w:sz w:val="22"/>
          <w:szCs w:val="22"/>
        </w:rPr>
        <w:t xml:space="preserve"> dommerpanelet hurtigst muligt.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Musik: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Der skal uploades musik i det system GymDanmark stiller til rådighed. I tilfælde af tekniske problemer vil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det være mulighed for at afspille musik via elektronisk medie der kan tilsluttes jackstik.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Deadlines for upload af musik er aftenen inden konkurrence</w:t>
      </w:r>
      <w:r>
        <w:rPr>
          <w:rFonts w:ascii="Calibri" w:hAnsi="Calibri" w:cs="Calibri"/>
          <w:sz w:val="22"/>
          <w:szCs w:val="22"/>
        </w:rPr>
        <w:t>dagen</w:t>
      </w:r>
      <w:r w:rsidRPr="008D6B3A">
        <w:rPr>
          <w:rFonts w:ascii="Calibri" w:hAnsi="Calibri" w:cs="Calibri"/>
          <w:sz w:val="22"/>
          <w:szCs w:val="22"/>
        </w:rPr>
        <w:t xml:space="preserve"> kl. 18.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OBS: Det er i</w:t>
      </w:r>
      <w:r w:rsidRPr="008D6B3A">
        <w:rPr>
          <w:rFonts w:ascii="Calibri" w:hAnsi="Calibri" w:cs="Calibri"/>
          <w:sz w:val="22"/>
          <w:szCs w:val="22"/>
        </w:rPr>
        <w:t>kke muligt at benytte CD.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 xml:space="preserve">Tekniske spørgsmål bedes sendt til </w:t>
      </w:r>
      <w:proofErr w:type="spellStart"/>
      <w:r>
        <w:rPr>
          <w:rFonts w:ascii="Calibri" w:hAnsi="Calibri" w:cs="Calibri"/>
          <w:sz w:val="22"/>
          <w:szCs w:val="22"/>
        </w:rPr>
        <w:t>UTGs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StævneSektion</w:t>
      </w:r>
      <w:proofErr w:type="spellEnd"/>
      <w:r>
        <w:rPr>
          <w:rFonts w:ascii="Calibri" w:hAnsi="Calibri" w:cs="Calibri"/>
          <w:sz w:val="22"/>
          <w:szCs w:val="22"/>
        </w:rPr>
        <w:t xml:space="preserve"> på</w:t>
      </w:r>
      <w:r w:rsidRPr="008D6B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utgss@gymdanmark.dk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Konkurrencelicens: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Husk at alle gymnaster skal have gyldig konkurrencelicens for at deltage.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Licensen kan løses hele året, dog altid senest 3 uger før konkurrencestart.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Det er dog muligt at indløse en akutlicens mod betaling af 500 kr.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Læs mere på: www.gymdanmark.dk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Sygesikringsbevis</w:t>
      </w:r>
      <w:r>
        <w:rPr>
          <w:rFonts w:ascii="Calibri" w:hAnsi="Calibri" w:cs="Calibri"/>
          <w:sz w:val="22"/>
          <w:szCs w:val="22"/>
        </w:rPr>
        <w:t>: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Alle gymnaster skal medbringe sygesikringsbevis.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lastRenderedPageBreak/>
        <w:t>Pulje</w:t>
      </w:r>
      <w:r>
        <w:rPr>
          <w:rFonts w:ascii="Calibri" w:hAnsi="Calibri" w:cs="Calibri"/>
          <w:sz w:val="22"/>
          <w:szCs w:val="22"/>
        </w:rPr>
        <w:t>/divisions</w:t>
      </w:r>
      <w:r w:rsidRPr="008D6B3A">
        <w:rPr>
          <w:rFonts w:ascii="Calibri" w:hAnsi="Calibri" w:cs="Calibri"/>
          <w:sz w:val="22"/>
          <w:szCs w:val="22"/>
        </w:rPr>
        <w:t>inddeling og opvarmningstider</w:t>
      </w:r>
      <w:r>
        <w:rPr>
          <w:rFonts w:ascii="Calibri" w:hAnsi="Calibri" w:cs="Calibri"/>
          <w:sz w:val="22"/>
          <w:szCs w:val="22"/>
        </w:rPr>
        <w:t>:</w:t>
      </w:r>
    </w:p>
    <w:p w:rsidR="001A7D6E" w:rsidRPr="008D6B3A" w:rsidRDefault="001A7D6E" w:rsidP="001A7D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Pulje/divisionsi</w:t>
      </w:r>
      <w:r w:rsidRPr="008D6B3A">
        <w:rPr>
          <w:rFonts w:ascii="Calibri" w:hAnsi="Calibri" w:cs="Calibri"/>
          <w:sz w:val="22"/>
          <w:szCs w:val="22"/>
        </w:rPr>
        <w:t>nddelinger og opvarmningstider kan findes på www.gymdanmark.dk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  <w:r w:rsidRPr="008D6B3A">
        <w:rPr>
          <w:rFonts w:ascii="Calibri" w:hAnsi="Calibri" w:cs="Calibri"/>
          <w:sz w:val="22"/>
          <w:szCs w:val="22"/>
        </w:rPr>
        <w:t>Opvarmningstider vil være at finde ca. 14 dage inden konkurrencen.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5C5738" w:rsidRDefault="001A7D6E" w:rsidP="001A7D6E">
      <w:pPr>
        <w:rPr>
          <w:rFonts w:ascii="Calibri" w:hAnsi="Calibri" w:cs="Calibri"/>
          <w:color w:val="FF0000"/>
          <w:sz w:val="22"/>
          <w:szCs w:val="22"/>
        </w:rPr>
      </w:pPr>
      <w:r w:rsidRPr="005C5738">
        <w:rPr>
          <w:rFonts w:ascii="Calibri" w:hAnsi="Calibri" w:cs="Calibri"/>
          <w:color w:val="FF0000"/>
          <w:sz w:val="22"/>
          <w:szCs w:val="22"/>
        </w:rPr>
        <w:t>OBS.</w:t>
      </w:r>
    </w:p>
    <w:p w:rsidR="001A7D6E" w:rsidRPr="005C5738" w:rsidRDefault="001A7D6E" w:rsidP="001A7D6E">
      <w:pPr>
        <w:rPr>
          <w:rFonts w:ascii="Calibri" w:hAnsi="Calibri" w:cs="Calibri"/>
          <w:color w:val="FF0000"/>
          <w:sz w:val="22"/>
          <w:szCs w:val="22"/>
        </w:rPr>
      </w:pPr>
      <w:r w:rsidRPr="005C5738">
        <w:rPr>
          <w:rFonts w:ascii="Calibri" w:hAnsi="Calibri" w:cs="Calibri"/>
          <w:color w:val="FF0000"/>
          <w:sz w:val="22"/>
          <w:szCs w:val="22"/>
        </w:rPr>
        <w:t>– denne tekst skal kun med i indbydelsen såfremt I er værtsforening for kvalifikationen</w:t>
      </w:r>
    </w:p>
    <w:p w:rsidR="001A7D6E" w:rsidRPr="005C5738" w:rsidRDefault="001A7D6E" w:rsidP="001A7D6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A7D6E" w:rsidRPr="005C5738" w:rsidRDefault="001A7D6E" w:rsidP="001A7D6E">
      <w:pPr>
        <w:rPr>
          <w:rFonts w:ascii="Calibri" w:hAnsi="Calibri" w:cs="Calibri"/>
          <w:sz w:val="22"/>
          <w:szCs w:val="22"/>
        </w:rPr>
      </w:pPr>
      <w:r w:rsidRPr="005C5738">
        <w:rPr>
          <w:rFonts w:ascii="Calibri" w:hAnsi="Calibri" w:cs="Calibri"/>
          <w:sz w:val="22"/>
          <w:szCs w:val="22"/>
        </w:rPr>
        <w:t>Seedning</w:t>
      </w:r>
      <w:r>
        <w:rPr>
          <w:rFonts w:ascii="Calibri" w:hAnsi="Calibri" w:cs="Calibri"/>
          <w:sz w:val="22"/>
          <w:szCs w:val="22"/>
        </w:rPr>
        <w:t>:</w:t>
      </w:r>
      <w:r w:rsidRPr="005C5738">
        <w:rPr>
          <w:rFonts w:ascii="Calibri" w:hAnsi="Calibri" w:cs="Calibri"/>
          <w:sz w:val="22"/>
          <w:szCs w:val="22"/>
        </w:rPr>
        <w:t xml:space="preserve">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Til Regionsmesterskaberne i mesterrækken, og Forbundsmesterskaberne 1. runde i mesterrækken samt Regionsmesterskaberne 1. runde i t alentrækken konkurrerer alle mod alle. Af praktiske årsager vil holdene dog blive inddelt i puljer, med pauser imellem.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>Til Regionsmesterskaberne i mesterrækken og 1. runde i t alentrækken seedes holdene i modsat rækkefølge af hvad de var året før. Til Forbundsmesterskaberne 1. runde i mesterrækken seedes holdene i modsat rækkefølge ud fra placeringen til regionsmesterskabe</w:t>
      </w:r>
      <w:r>
        <w:rPr>
          <w:rFonts w:ascii="Calibri" w:hAnsi="Calibri" w:cs="Calibri"/>
          <w:sz w:val="22"/>
          <w:szCs w:val="22"/>
        </w:rPr>
        <w:t xml:space="preserve">rne. Vi starter med det lavest </w:t>
      </w:r>
      <w:r w:rsidRPr="001A7D6E">
        <w:rPr>
          <w:rFonts w:ascii="Calibri" w:hAnsi="Calibri" w:cs="Calibri"/>
          <w:sz w:val="22"/>
          <w:szCs w:val="22"/>
        </w:rPr>
        <w:t xml:space="preserve">placerede hold og slutter med det bedst placerede. Der tages kun højde for point og ikke placeringer.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Hvis en forening har flere hold med end året før, starter de ekstra hold før de seedede hold.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Hvis en forening har færre hold med, beholder foreningen de bedste placeringer.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>Foreningens bedste hold i en række skal altid stille op med det laveste</w:t>
      </w:r>
      <w:bookmarkStart w:id="0" w:name="_GoBack"/>
      <w:bookmarkEnd w:id="0"/>
      <w:r w:rsidRPr="001A7D6E">
        <w:rPr>
          <w:rFonts w:ascii="Calibri" w:hAnsi="Calibri" w:cs="Calibri"/>
          <w:sz w:val="22"/>
          <w:szCs w:val="22"/>
        </w:rPr>
        <w:t xml:space="preserve"> nummer. Det vil sige, at h vis en forening ha</w:t>
      </w:r>
      <w:r>
        <w:rPr>
          <w:rFonts w:ascii="Calibri" w:hAnsi="Calibri" w:cs="Calibri"/>
          <w:sz w:val="22"/>
          <w:szCs w:val="22"/>
        </w:rPr>
        <w:t xml:space="preserve">r tilmeldt 3 hold som ” Hold 4”, ”Hold 5” og ”Hold 6”, så </w:t>
      </w:r>
      <w:r w:rsidRPr="001A7D6E">
        <w:rPr>
          <w:rFonts w:ascii="Calibri" w:hAnsi="Calibri" w:cs="Calibri"/>
          <w:sz w:val="22"/>
          <w:szCs w:val="22"/>
        </w:rPr>
        <w:t xml:space="preserve">skal det være foreningens 1. hold </w:t>
      </w:r>
      <w:r>
        <w:rPr>
          <w:rFonts w:ascii="Calibri" w:hAnsi="Calibri" w:cs="Calibri"/>
          <w:sz w:val="22"/>
          <w:szCs w:val="22"/>
        </w:rPr>
        <w:t>der bliver det såkaldt ”Hold 4”</w:t>
      </w:r>
      <w:r w:rsidRPr="001A7D6E">
        <w:rPr>
          <w:rFonts w:ascii="Calibri" w:hAnsi="Calibri" w:cs="Calibri"/>
          <w:sz w:val="22"/>
          <w:szCs w:val="22"/>
        </w:rPr>
        <w:t xml:space="preserve"> og foreningens 3. hold der bliver ”Hold 6”. </w:t>
      </w:r>
    </w:p>
    <w:p w:rsidR="001A7D6E" w:rsidRPr="001A7D6E" w:rsidRDefault="001A7D6E" w:rsidP="001A7D6E">
      <w:pPr>
        <w:jc w:val="both"/>
        <w:rPr>
          <w:rFonts w:ascii="Calibri" w:hAnsi="Calibri" w:cs="Calibri"/>
          <w:sz w:val="22"/>
          <w:szCs w:val="22"/>
        </w:rPr>
      </w:pPr>
      <w:r w:rsidRPr="001A7D6E">
        <w:rPr>
          <w:rFonts w:ascii="Calibri" w:hAnsi="Calibri" w:cs="Calibri"/>
          <w:sz w:val="22"/>
          <w:szCs w:val="22"/>
        </w:rPr>
        <w:t xml:space="preserve">Hvis UTG </w:t>
      </w:r>
      <w:r>
        <w:rPr>
          <w:rFonts w:ascii="Calibri" w:hAnsi="Calibri" w:cs="Calibri"/>
          <w:sz w:val="22"/>
          <w:szCs w:val="22"/>
        </w:rPr>
        <w:t>har mistanke eller finder ud af</w:t>
      </w:r>
      <w:r w:rsidRPr="001A7D6E">
        <w:rPr>
          <w:rFonts w:ascii="Calibri" w:hAnsi="Calibri" w:cs="Calibri"/>
          <w:sz w:val="22"/>
          <w:szCs w:val="22"/>
        </w:rPr>
        <w:t>, at foreningen ikke starter med deres hold i d</w:t>
      </w:r>
      <w:r>
        <w:rPr>
          <w:rFonts w:ascii="Calibri" w:hAnsi="Calibri" w:cs="Calibri"/>
          <w:sz w:val="22"/>
          <w:szCs w:val="22"/>
        </w:rPr>
        <w:t>en respektive seedet rækkefølge</w:t>
      </w:r>
      <w:r w:rsidRPr="001A7D6E">
        <w:rPr>
          <w:rFonts w:ascii="Calibri" w:hAnsi="Calibri" w:cs="Calibri"/>
          <w:sz w:val="22"/>
          <w:szCs w:val="22"/>
        </w:rPr>
        <w:t>, kan UTG indlede en disciplinær høring for usportslig optræden.</w:t>
      </w:r>
    </w:p>
    <w:p w:rsidR="001A7D6E" w:rsidRDefault="001A7D6E" w:rsidP="001A7D6E">
      <w:pPr>
        <w:rPr>
          <w:rFonts w:ascii="Calibri" w:hAnsi="Calibri" w:cs="Calibri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Praktiske oplysninger</w:t>
      </w: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Skrives af foreningen</w:t>
      </w:r>
      <w:r>
        <w:rPr>
          <w:rFonts w:ascii="Calibri" w:hAnsi="Calibri" w:cs="Calibri"/>
          <w:color w:val="00B0F0"/>
          <w:sz w:val="22"/>
          <w:szCs w:val="22"/>
        </w:rPr>
        <w:t xml:space="preserve"> (Såsom spisetider, overnatningssted, kort over området osv.)</w:t>
      </w: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</w:p>
    <w:p w:rsidR="001A7D6E" w:rsidRPr="008D6B3A" w:rsidRDefault="001A7D6E" w:rsidP="001A7D6E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Bestillingsformular</w:t>
      </w:r>
    </w:p>
    <w:p w:rsidR="00E62DDC" w:rsidRPr="001A7D6E" w:rsidRDefault="001A7D6E" w:rsidP="00E62DDC">
      <w:pPr>
        <w:rPr>
          <w:rFonts w:ascii="Calibri" w:hAnsi="Calibri" w:cs="Calibri"/>
          <w:color w:val="00B0F0"/>
          <w:sz w:val="22"/>
          <w:szCs w:val="22"/>
        </w:rPr>
      </w:pPr>
      <w:r w:rsidRPr="008D6B3A">
        <w:rPr>
          <w:rFonts w:ascii="Calibri" w:hAnsi="Calibri" w:cs="Calibri"/>
          <w:color w:val="00B0F0"/>
          <w:sz w:val="22"/>
          <w:szCs w:val="22"/>
        </w:rPr>
        <w:t>Skrives af foreningen</w:t>
      </w:r>
    </w:p>
    <w:p w:rsidR="00E62DDC" w:rsidRPr="00E62DDC" w:rsidRDefault="00E62DDC" w:rsidP="00E62DDC"/>
    <w:p w:rsidR="00E62DDC" w:rsidRPr="00E62DDC" w:rsidRDefault="00E62DDC" w:rsidP="00E62DDC"/>
    <w:p w:rsidR="00F63103" w:rsidRPr="00E62DDC" w:rsidRDefault="00F63103" w:rsidP="00E62DDC">
      <w:pPr>
        <w:tabs>
          <w:tab w:val="left" w:pos="2552"/>
        </w:tabs>
      </w:pPr>
    </w:p>
    <w:sectPr w:rsidR="00F63103" w:rsidRPr="00E62DDC" w:rsidSect="00556B1B">
      <w:headerReference w:type="default" r:id="rId7"/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D4" w:rsidRDefault="004D24D4" w:rsidP="00F11459">
      <w:r>
        <w:separator/>
      </w:r>
    </w:p>
  </w:endnote>
  <w:endnote w:type="continuationSeparator" w:id="0">
    <w:p w:rsidR="004D24D4" w:rsidRDefault="004D24D4" w:rsidP="00F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90" w:rsidRDefault="0072635E" w:rsidP="003C5200">
    <w:pPr>
      <w:pStyle w:val="Sidefo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2F243D19" wp14:editId="1C48A274">
          <wp:simplePos x="0" y="0"/>
          <wp:positionH relativeFrom="column">
            <wp:posOffset>5358765</wp:posOffset>
          </wp:positionH>
          <wp:positionV relativeFrom="paragraph">
            <wp:posOffset>-464185</wp:posOffset>
          </wp:positionV>
          <wp:extent cx="1109980" cy="899795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urogy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200">
      <w:rPr>
        <w:noProof/>
        <w:lang w:eastAsia="da-D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-140129</wp:posOffset>
          </wp:positionV>
          <wp:extent cx="1875051" cy="379042"/>
          <wp:effectExtent l="0" t="0" r="0" b="2540"/>
          <wp:wrapNone/>
          <wp:docPr id="1" name="Billede 1" descr="C:\Users\kla\AppData\Local\Microsoft\Windows\INetCache\Content.Word\Chopa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\AppData\Local\Microsoft\Windows\INetCache\Content.Word\Chopar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051" cy="37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819542489"/>
        <w:docPartObj>
          <w:docPartGallery w:val="Page Numbers (Bottom of Page)"/>
          <w:docPartUnique/>
        </w:docPartObj>
      </w:sdtPr>
      <w:sdtEndPr/>
      <w:sdtContent>
        <w:r w:rsidR="00170390">
          <w:rPr>
            <w:noProof/>
            <w:lang w:eastAsia="da-DK"/>
          </w:rPr>
          <w:t xml:space="preserve">     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D4" w:rsidRDefault="004D24D4" w:rsidP="00F11459">
      <w:r>
        <w:separator/>
      </w:r>
    </w:p>
  </w:footnote>
  <w:footnote w:type="continuationSeparator" w:id="0">
    <w:p w:rsidR="004D24D4" w:rsidRDefault="004D24D4" w:rsidP="00F1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59" w:rsidRDefault="00170390" w:rsidP="00170390">
    <w:pPr>
      <w:pStyle w:val="Sidehoved"/>
      <w:tabs>
        <w:tab w:val="clear" w:pos="4819"/>
        <w:tab w:val="clear" w:pos="9638"/>
        <w:tab w:val="left" w:pos="4125"/>
      </w:tabs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5166360</wp:posOffset>
          </wp:positionH>
          <wp:positionV relativeFrom="margin">
            <wp:posOffset>-657225</wp:posOffset>
          </wp:positionV>
          <wp:extent cx="1322705" cy="408305"/>
          <wp:effectExtent l="0" t="0" r="0" b="0"/>
          <wp:wrapSquare wrapText="bothSides"/>
          <wp:docPr id="10" name="Billede 10" descr="C:\Users\kla\AppData\Local\Microsoft\Windows\INetCache\Content.Word\Team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a\AppData\Local\Microsoft\Windows\INetCache\Content.Word\TeamG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9"/>
    <w:rsid w:val="0003392A"/>
    <w:rsid w:val="00170390"/>
    <w:rsid w:val="001A7D6E"/>
    <w:rsid w:val="001F1B35"/>
    <w:rsid w:val="002264B5"/>
    <w:rsid w:val="0026234F"/>
    <w:rsid w:val="0026478F"/>
    <w:rsid w:val="002B1C9C"/>
    <w:rsid w:val="002F0962"/>
    <w:rsid w:val="003738E9"/>
    <w:rsid w:val="003C5200"/>
    <w:rsid w:val="003D605D"/>
    <w:rsid w:val="004537FC"/>
    <w:rsid w:val="004D24D4"/>
    <w:rsid w:val="004F59B9"/>
    <w:rsid w:val="004F6101"/>
    <w:rsid w:val="00527035"/>
    <w:rsid w:val="00556B1B"/>
    <w:rsid w:val="006034C5"/>
    <w:rsid w:val="00653293"/>
    <w:rsid w:val="00666977"/>
    <w:rsid w:val="006A475D"/>
    <w:rsid w:val="0071447E"/>
    <w:rsid w:val="0072635E"/>
    <w:rsid w:val="00792982"/>
    <w:rsid w:val="007A29FB"/>
    <w:rsid w:val="007A549C"/>
    <w:rsid w:val="007A56A5"/>
    <w:rsid w:val="007B0299"/>
    <w:rsid w:val="008139FF"/>
    <w:rsid w:val="008210CB"/>
    <w:rsid w:val="0099034D"/>
    <w:rsid w:val="009A5970"/>
    <w:rsid w:val="00A21148"/>
    <w:rsid w:val="00A75AA8"/>
    <w:rsid w:val="00A95459"/>
    <w:rsid w:val="00AE3769"/>
    <w:rsid w:val="00BB741D"/>
    <w:rsid w:val="00BC6B8F"/>
    <w:rsid w:val="00BD2AD7"/>
    <w:rsid w:val="00C655DF"/>
    <w:rsid w:val="00C84F57"/>
    <w:rsid w:val="00C97107"/>
    <w:rsid w:val="00CD714D"/>
    <w:rsid w:val="00D7238D"/>
    <w:rsid w:val="00D75392"/>
    <w:rsid w:val="00E5367F"/>
    <w:rsid w:val="00E62DDC"/>
    <w:rsid w:val="00EF4B3C"/>
    <w:rsid w:val="00F07892"/>
    <w:rsid w:val="00F11459"/>
    <w:rsid w:val="00F456E5"/>
    <w:rsid w:val="00F475B0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C50A"/>
  <w15:chartTrackingRefBased/>
  <w15:docId w15:val="{802FB606-301A-41B5-AC6C-D7058FF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A7D6E"/>
    <w:pPr>
      <w:keepNext/>
      <w:spacing w:after="240"/>
      <w:jc w:val="center"/>
      <w:outlineLvl w:val="0"/>
    </w:pPr>
    <w:rPr>
      <w:b/>
      <w:sz w:val="5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1A7D6E"/>
    <w:pPr>
      <w:keepNext/>
      <w:spacing w:after="240"/>
      <w:jc w:val="both"/>
      <w:outlineLvl w:val="1"/>
    </w:pPr>
    <w:rPr>
      <w:rFonts w:ascii="Calibri" w:hAnsi="Calibri"/>
      <w:b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F11459"/>
  </w:style>
  <w:style w:type="paragraph" w:styleId="Sidefod">
    <w:name w:val="footer"/>
    <w:basedOn w:val="Normal"/>
    <w:link w:val="SidefodTegn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11459"/>
  </w:style>
  <w:style w:type="paragraph" w:styleId="Ingenafstand">
    <w:name w:val="No Spacing"/>
    <w:uiPriority w:val="1"/>
    <w:qFormat/>
    <w:rsid w:val="00BB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1A7D6E"/>
    <w:rPr>
      <w:rFonts w:ascii="Times New Roman" w:eastAsia="Times New Roman" w:hAnsi="Times New Roman" w:cs="Times New Roman"/>
      <w:b/>
      <w:sz w:val="5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A7D6E"/>
    <w:rPr>
      <w:rFonts w:ascii="Calibri" w:eastAsia="Times New Roman" w:hAnsi="Calibri" w:cs="Times New Roman"/>
      <w:b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Lassen</dc:creator>
  <cp:keywords/>
  <dc:description/>
  <cp:lastModifiedBy>Kim Lassen</cp:lastModifiedBy>
  <cp:revision>2</cp:revision>
  <cp:lastPrinted>2016-02-07T10:47:00Z</cp:lastPrinted>
  <dcterms:created xsi:type="dcterms:W3CDTF">2018-03-14T20:43:00Z</dcterms:created>
  <dcterms:modified xsi:type="dcterms:W3CDTF">2018-03-14T20:43:00Z</dcterms:modified>
</cp:coreProperties>
</file>